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083B631" wp14:editId="57F12A19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1837011" cy="1419508"/>
            <wp:effectExtent l="0" t="0" r="0" b="0"/>
            <wp:wrapTight wrapText="bothSides">
              <wp:wrapPolygon edited="0">
                <wp:start x="2913" y="1160"/>
                <wp:lineTo x="0" y="11017"/>
                <wp:lineTo x="0" y="19136"/>
                <wp:lineTo x="224" y="20005"/>
                <wp:lineTo x="19942" y="20005"/>
                <wp:lineTo x="21286" y="19426"/>
                <wp:lineTo x="21286" y="6089"/>
                <wp:lineTo x="16805" y="4639"/>
                <wp:lineTo x="5154" y="1160"/>
                <wp:lineTo x="2913" y="1160"/>
              </wp:wrapPolygon>
            </wp:wrapTight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11" cy="141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76" w:rsidRDefault="00163ECE">
      <w:pPr>
        <w:rPr>
          <w:b/>
          <w:color w:val="133459"/>
          <w:sz w:val="40"/>
          <w:szCs w:val="40"/>
        </w:rPr>
      </w:pPr>
      <w:r w:rsidRPr="00163ECE">
        <w:rPr>
          <w:b/>
          <w:noProof/>
          <w:color w:val="1334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6F8E1" wp14:editId="75A6C06D">
                <wp:simplePos x="0" y="0"/>
                <wp:positionH relativeFrom="margin">
                  <wp:posOffset>2272665</wp:posOffset>
                </wp:positionH>
                <wp:positionV relativeFrom="paragraph">
                  <wp:posOffset>11430</wp:posOffset>
                </wp:positionV>
                <wp:extent cx="9144000" cy="657225"/>
                <wp:effectExtent l="0" t="0" r="0" b="9525"/>
                <wp:wrapNone/>
                <wp:docPr id="2" name="Google Shape;112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57225"/>
                        </a:xfrm>
                        <a:custGeom>
                          <a:avLst/>
                          <a:gdLst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0 w 9144000"/>
                            <a:gd name="connsiteY3" fmla="*/ 657225 h 657225"/>
                            <a:gd name="connsiteX4" fmla="*/ 0 w 9144000"/>
                            <a:gd name="connsiteY4" fmla="*/ 0 h 657225"/>
                            <a:gd name="connsiteX0" fmla="*/ 0 w 9144000"/>
                            <a:gd name="connsiteY0" fmla="*/ 0 h 657225"/>
                            <a:gd name="connsiteX1" fmla="*/ 9144000 w 9144000"/>
                            <a:gd name="connsiteY1" fmla="*/ 0 h 657225"/>
                            <a:gd name="connsiteX2" fmla="*/ 9144000 w 9144000"/>
                            <a:gd name="connsiteY2" fmla="*/ 657225 h 657225"/>
                            <a:gd name="connsiteX3" fmla="*/ 571500 w 9144000"/>
                            <a:gd name="connsiteY3" fmla="*/ 657225 h 657225"/>
                            <a:gd name="connsiteX4" fmla="*/ 0 w 9144000"/>
                            <a:gd name="connsiteY4" fmla="*/ 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44000" h="657225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57225"/>
                              </a:lnTo>
                              <a:lnTo>
                                <a:pt x="571500" y="657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0C289"/>
                            </a:gs>
                            <a:gs pos="99000">
                              <a:srgbClr val="103159"/>
                            </a:gs>
                            <a:gs pos="100000">
                              <a:srgbClr val="103159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1B55" id="Google Shape;112;p16" o:spid="_x0000_s1026" style="position:absolute;margin-left:178.95pt;margin-top:.9pt;width:10in;height:51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" path="m,l9144000,r,657225l571500,657225,,xe" fillcolor="#50c289" stroked="f">
                <v:fill color2="#103159" focusposition=".5,.5" focussize="" colors="0 #50c289;64881f #103159;1 #103159" focus="100%" type="gradientRadial"/>
                <v:path arrowok="t" o:connecttype="custom" o:connectlocs="0,0;9144000,0;9144000,657225;571500,657225;0,0" o:connectangles="0,0,0,0,0"/>
                <w10:wrap anchorx="margin"/>
              </v:shape>
            </w:pict>
          </mc:Fallback>
        </mc:AlternateContent>
      </w:r>
    </w:p>
    <w:p w:rsidR="00C43A76" w:rsidRPr="00C43A76" w:rsidRDefault="00C43A76" w:rsidP="00C43A76">
      <w:pPr>
        <w:spacing w:after="0" w:line="240" w:lineRule="auto"/>
        <w:rPr>
          <w:b/>
          <w:color w:val="133459"/>
        </w:rPr>
      </w:pPr>
    </w:p>
    <w:p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:rsidR="00163ECE" w:rsidRDefault="00163ECE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:rsidR="00C43A76" w:rsidRDefault="00C43A76" w:rsidP="00C43A76">
      <w:pPr>
        <w:spacing w:after="0" w:line="240" w:lineRule="auto"/>
        <w:rPr>
          <w:b/>
          <w:color w:val="133459"/>
          <w:sz w:val="40"/>
          <w:szCs w:val="40"/>
        </w:rPr>
      </w:pPr>
      <w:r w:rsidRPr="00716E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7B5A" wp14:editId="29EEF846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59721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334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40ED" id="Straight Connector 8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3.75pt" to="470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" strokecolor="#133459" strokeweight=".5pt">
                <v:stroke joinstyle="miter"/>
                <w10:wrap anchorx="margin"/>
              </v:line>
            </w:pict>
          </mc:Fallback>
        </mc:AlternateContent>
      </w:r>
      <w:r w:rsidRPr="00C43A76">
        <w:rPr>
          <w:b/>
          <w:color w:val="133459"/>
          <w:sz w:val="40"/>
          <w:szCs w:val="40"/>
        </w:rPr>
        <w:t xml:space="preserve">ACTC </w:t>
      </w:r>
      <w:r w:rsidR="009F5E2E">
        <w:rPr>
          <w:b/>
          <w:color w:val="133459"/>
          <w:sz w:val="40"/>
          <w:szCs w:val="40"/>
        </w:rPr>
        <w:t>Protocol Synopsis</w:t>
      </w:r>
      <w:r w:rsidRPr="00C43A76">
        <w:rPr>
          <w:b/>
          <w:color w:val="133459"/>
          <w:sz w:val="40"/>
          <w:szCs w:val="40"/>
        </w:rPr>
        <w:t>:</w:t>
      </w:r>
      <w:r w:rsidR="00C91DA4">
        <w:rPr>
          <w:b/>
          <w:color w:val="133459"/>
          <w:sz w:val="40"/>
          <w:szCs w:val="40"/>
        </w:rPr>
        <w:t xml:space="preserve"> [</w:t>
      </w:r>
      <w:r w:rsidR="009F5E2E">
        <w:rPr>
          <w:b/>
          <w:color w:val="133459"/>
          <w:sz w:val="40"/>
          <w:szCs w:val="40"/>
        </w:rPr>
        <w:t>Study</w:t>
      </w:r>
      <w:r w:rsidR="00C91DA4">
        <w:rPr>
          <w:b/>
          <w:color w:val="133459"/>
          <w:sz w:val="40"/>
          <w:szCs w:val="40"/>
        </w:rPr>
        <w:t xml:space="preserve"> Name]</w:t>
      </w:r>
    </w:p>
    <w:p w:rsidR="00030B01" w:rsidRDefault="00030B01" w:rsidP="00C43A76">
      <w:pPr>
        <w:spacing w:after="0" w:line="240" w:lineRule="auto"/>
        <w:rPr>
          <w:b/>
          <w:color w:val="133459"/>
          <w:sz w:val="40"/>
          <w:szCs w:val="40"/>
        </w:rPr>
      </w:pPr>
    </w:p>
    <w:p w:rsidR="00030B01" w:rsidRDefault="00030B01" w:rsidP="00C43A76">
      <w:pPr>
        <w:spacing w:after="0" w:line="240" w:lineRule="auto"/>
        <w:rPr>
          <w:b/>
          <w:color w:val="133459"/>
          <w:sz w:val="40"/>
          <w:szCs w:val="4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030B01" w:rsidRPr="00F25141" w:rsidTr="00683C3E">
        <w:trPr>
          <w:trHeight w:val="638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Study Title</w:t>
            </w:r>
            <w:r w:rsidRPr="00F25141">
              <w:rPr>
                <w:rFonts w:ascii="Helvetica" w:hAnsi="Helvetica" w:cs="Arial"/>
                <w:b/>
              </w:rPr>
              <w:tab/>
            </w:r>
            <w:r w:rsidRPr="00F25141">
              <w:rPr>
                <w:rFonts w:ascii="Helvetica" w:hAnsi="Helvetica" w:cs="Arial"/>
                <w:b/>
              </w:rPr>
              <w:tab/>
            </w:r>
            <w:r w:rsidRPr="00F25141">
              <w:rPr>
                <w:rFonts w:ascii="Helvetica" w:hAnsi="Helvetica" w:cs="Arial"/>
                <w:b/>
              </w:rPr>
              <w:tab/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:rsidTr="00683C3E">
        <w:trPr>
          <w:trHeight w:val="395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Principal Investigators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/>
                <w:i/>
              </w:rPr>
            </w:pPr>
          </w:p>
        </w:tc>
      </w:tr>
      <w:tr w:rsidR="00030B01" w:rsidRPr="00F25141" w:rsidTr="00683C3E">
        <w:trPr>
          <w:trHeight w:val="395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Study Design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rPr>
                <w:rFonts w:ascii="Helvetica" w:hAnsi="Helvetica"/>
              </w:rPr>
            </w:pPr>
          </w:p>
        </w:tc>
      </w:tr>
      <w:tr w:rsidR="00030B01" w:rsidRPr="00F25141" w:rsidTr="00683C3E">
        <w:trPr>
          <w:trHeight w:val="431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Study Sponsor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:rsidTr="00683C3E">
        <w:trPr>
          <w:trHeight w:val="503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Objectives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rPr>
                <w:rFonts w:ascii="Helvetica" w:hAnsi="Helvetica"/>
              </w:rPr>
            </w:pPr>
          </w:p>
        </w:tc>
      </w:tr>
      <w:tr w:rsidR="00030B01" w:rsidRPr="00F25141" w:rsidTr="00683C3E">
        <w:trPr>
          <w:trHeight w:val="593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Population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rPr>
                <w:rFonts w:ascii="Helvetica" w:hAnsi="Helvetica"/>
                <w:b/>
              </w:rPr>
            </w:pPr>
          </w:p>
        </w:tc>
      </w:tr>
      <w:tr w:rsidR="00030B01" w:rsidRPr="00F25141" w:rsidTr="00683C3E">
        <w:trPr>
          <w:trHeight w:val="593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Study Participation Duration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elvetica" w:hAnsi="Helvetica" w:cs="Arial"/>
                <w:i/>
                <w:color w:val="000000"/>
              </w:rPr>
            </w:pPr>
          </w:p>
        </w:tc>
      </w:tr>
      <w:tr w:rsidR="00030B01" w:rsidRPr="00F25141" w:rsidTr="00683C3E">
        <w:trPr>
          <w:trHeight w:val="530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Phase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:rsidTr="00683C3E">
        <w:trPr>
          <w:trHeight w:val="629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Number of Sites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25141" w:rsidTr="00683C3E">
        <w:trPr>
          <w:trHeight w:val="1448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Description of Intervention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rPr>
                <w:rFonts w:ascii="Helvetica" w:hAnsi="Helvetica"/>
                <w:b/>
              </w:rPr>
            </w:pPr>
          </w:p>
        </w:tc>
      </w:tr>
      <w:tr w:rsidR="00030B01" w:rsidRPr="00F25141" w:rsidTr="00683C3E">
        <w:trPr>
          <w:trHeight w:val="782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Estimated Time to Complete Enrollment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i/>
              </w:rPr>
            </w:pPr>
          </w:p>
        </w:tc>
      </w:tr>
      <w:tr w:rsidR="00030B01" w:rsidRPr="00FA0192" w:rsidTr="00683C3E">
        <w:trPr>
          <w:trHeight w:val="449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Key Eligibility Criteria</w:t>
            </w:r>
          </w:p>
        </w:tc>
        <w:tc>
          <w:tcPr>
            <w:tcW w:w="6570" w:type="dxa"/>
            <w:shd w:val="clear" w:color="auto" w:fill="auto"/>
          </w:tcPr>
          <w:p w:rsidR="00030B01" w:rsidRPr="00FA0192" w:rsidRDefault="00030B01" w:rsidP="00683C3E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030B01" w:rsidRPr="00F25141" w:rsidTr="00683C3E">
        <w:trPr>
          <w:trHeight w:val="638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Primary Outcome Measure</w:t>
            </w:r>
          </w:p>
        </w:tc>
        <w:tc>
          <w:tcPr>
            <w:tcW w:w="6570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</w:rPr>
            </w:pPr>
          </w:p>
        </w:tc>
      </w:tr>
      <w:tr w:rsidR="00030B01" w:rsidRPr="00FA0192" w:rsidTr="00683C3E">
        <w:trPr>
          <w:trHeight w:val="710"/>
        </w:trPr>
        <w:tc>
          <w:tcPr>
            <w:tcW w:w="2988" w:type="dxa"/>
            <w:shd w:val="clear" w:color="auto" w:fill="auto"/>
          </w:tcPr>
          <w:p w:rsidR="00030B01" w:rsidRPr="00F25141" w:rsidRDefault="00030B01" w:rsidP="00683C3E">
            <w:pPr>
              <w:spacing w:after="0"/>
              <w:rPr>
                <w:rFonts w:ascii="Helvetica" w:hAnsi="Helvetica" w:cs="Arial"/>
                <w:b/>
              </w:rPr>
            </w:pPr>
            <w:r w:rsidRPr="00F25141">
              <w:rPr>
                <w:rFonts w:ascii="Helvetica" w:hAnsi="Helvetica" w:cs="Arial"/>
                <w:b/>
              </w:rPr>
              <w:t>Secondary Outcome Measures</w:t>
            </w:r>
          </w:p>
        </w:tc>
        <w:tc>
          <w:tcPr>
            <w:tcW w:w="6570" w:type="dxa"/>
            <w:shd w:val="clear" w:color="auto" w:fill="auto"/>
          </w:tcPr>
          <w:p w:rsidR="00030B01" w:rsidRPr="00FA0192" w:rsidRDefault="00030B01" w:rsidP="00683C3E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</w:tbl>
    <w:p w:rsidR="00C43A76" w:rsidRDefault="00C43A76" w:rsidP="00C43A76">
      <w:pPr>
        <w:spacing w:after="0" w:line="240" w:lineRule="auto"/>
        <w:rPr>
          <w:sz w:val="40"/>
          <w:szCs w:val="40"/>
        </w:rPr>
      </w:pPr>
      <w:bookmarkStart w:id="0" w:name="_GoBack"/>
      <w:bookmarkEnd w:id="0"/>
    </w:p>
    <w:sectPr w:rsidR="00C43A76" w:rsidSect="00030B0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54" w:rsidRDefault="008A5B54" w:rsidP="00D05759">
      <w:pPr>
        <w:spacing w:after="0" w:line="240" w:lineRule="auto"/>
      </w:pPr>
      <w:r>
        <w:separator/>
      </w:r>
    </w:p>
  </w:endnote>
  <w:endnote w:type="continuationSeparator" w:id="0">
    <w:p w:rsidR="008A5B54" w:rsidRDefault="008A5B54" w:rsidP="00D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01" w:rsidRDefault="00030B01">
    <w:pPr>
      <w:pStyle w:val="Footer"/>
    </w:pPr>
    <w:r>
      <w:t>*This synopsis is based on the protocol summary used in the NIH/FDA protocol template.</w:t>
    </w:r>
  </w:p>
  <w:p w:rsidR="00030B01" w:rsidRDefault="0003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54" w:rsidRDefault="008A5B54" w:rsidP="00D05759">
      <w:pPr>
        <w:spacing w:after="0" w:line="240" w:lineRule="auto"/>
      </w:pPr>
      <w:r>
        <w:separator/>
      </w:r>
    </w:p>
  </w:footnote>
  <w:footnote w:type="continuationSeparator" w:id="0">
    <w:p w:rsidR="008A5B54" w:rsidRDefault="008A5B54" w:rsidP="00D0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7799"/>
    <w:multiLevelType w:val="hybridMultilevel"/>
    <w:tmpl w:val="F424C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010163"/>
    <w:multiLevelType w:val="hybridMultilevel"/>
    <w:tmpl w:val="240A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77E07"/>
    <w:multiLevelType w:val="hybridMultilevel"/>
    <w:tmpl w:val="5798B6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59"/>
    <w:rsid w:val="00030B01"/>
    <w:rsid w:val="00074EC7"/>
    <w:rsid w:val="00163ECE"/>
    <w:rsid w:val="001B32A0"/>
    <w:rsid w:val="001D6EEC"/>
    <w:rsid w:val="00253DC2"/>
    <w:rsid w:val="002A52B8"/>
    <w:rsid w:val="002C0996"/>
    <w:rsid w:val="003A5C06"/>
    <w:rsid w:val="00455C30"/>
    <w:rsid w:val="005A1D3E"/>
    <w:rsid w:val="005C3F20"/>
    <w:rsid w:val="005F7C1A"/>
    <w:rsid w:val="008A5B54"/>
    <w:rsid w:val="009F5E2E"/>
    <w:rsid w:val="00A213C8"/>
    <w:rsid w:val="00B76C0C"/>
    <w:rsid w:val="00C43A76"/>
    <w:rsid w:val="00C91DA4"/>
    <w:rsid w:val="00D05759"/>
    <w:rsid w:val="00D441BB"/>
    <w:rsid w:val="00DB706D"/>
    <w:rsid w:val="00DC1B53"/>
    <w:rsid w:val="00E43F20"/>
    <w:rsid w:val="00F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DDEF"/>
  <w15:chartTrackingRefBased/>
  <w15:docId w15:val="{C4D2E7AC-1209-487D-9C14-3099750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59"/>
  </w:style>
  <w:style w:type="paragraph" w:styleId="Footer">
    <w:name w:val="footer"/>
    <w:basedOn w:val="Normal"/>
    <w:link w:val="FooterChar"/>
    <w:uiPriority w:val="99"/>
    <w:unhideWhenUsed/>
    <w:rsid w:val="00D0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59"/>
  </w:style>
  <w:style w:type="table" w:styleId="TableGrid">
    <w:name w:val="Table Grid"/>
    <w:basedOn w:val="TableNormal"/>
    <w:uiPriority w:val="39"/>
    <w:rsid w:val="00C4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</dc:creator>
  <cp:keywords/>
  <dc:description/>
  <cp:lastModifiedBy>Allison Hall</cp:lastModifiedBy>
  <cp:revision>3</cp:revision>
  <dcterms:created xsi:type="dcterms:W3CDTF">2018-11-07T22:05:00Z</dcterms:created>
  <dcterms:modified xsi:type="dcterms:W3CDTF">2018-11-07T22:07:00Z</dcterms:modified>
</cp:coreProperties>
</file>